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F4" w:rsidRPr="00D434C9" w:rsidRDefault="00717AF4" w:rsidP="00717AF4">
      <w:pPr>
        <w:tabs>
          <w:tab w:val="left" w:pos="1073"/>
          <w:tab w:val="left" w:pos="5106"/>
        </w:tabs>
        <w:spacing w:before="40" w:after="40"/>
        <w:ind w:left="-102"/>
        <w:jc w:val="center"/>
        <w:rPr>
          <w:bCs/>
          <w:sz w:val="22"/>
          <w:szCs w:val="22"/>
        </w:rPr>
      </w:pPr>
      <w:r w:rsidRPr="00D434C9">
        <w:rPr>
          <w:b/>
          <w:bCs/>
          <w:sz w:val="22"/>
          <w:szCs w:val="22"/>
        </w:rPr>
        <w:t>ПРОГРАММА СЕМИНАРА</w:t>
      </w:r>
      <w:r w:rsidRPr="00D434C9">
        <w:rPr>
          <w:bCs/>
          <w:sz w:val="22"/>
          <w:szCs w:val="22"/>
        </w:rPr>
        <w:t>:</w:t>
      </w:r>
    </w:p>
    <w:p w:rsidR="00717AF4" w:rsidRDefault="00717AF4" w:rsidP="00717AF4">
      <w:pPr>
        <w:tabs>
          <w:tab w:val="left" w:pos="1073"/>
          <w:tab w:val="left" w:pos="5106"/>
        </w:tabs>
        <w:spacing w:before="40" w:after="40" w:line="240" w:lineRule="exact"/>
        <w:ind w:left="-102"/>
        <w:jc w:val="center"/>
        <w:rPr>
          <w:b/>
          <w:bCs/>
          <w:sz w:val="23"/>
          <w:szCs w:val="23"/>
        </w:rPr>
      </w:pPr>
      <w:r w:rsidRPr="00227D21">
        <w:rPr>
          <w:b/>
          <w:bCs/>
          <w:sz w:val="23"/>
          <w:szCs w:val="23"/>
        </w:rPr>
        <w:t>«</w:t>
      </w:r>
      <w:r>
        <w:rPr>
          <w:b/>
        </w:rPr>
        <w:t>Нормативно-правовое регулирование подключения и безопасности сетей газораспределения и газопотребления</w:t>
      </w:r>
      <w:r w:rsidRPr="00227D21">
        <w:rPr>
          <w:b/>
          <w:bCs/>
          <w:sz w:val="23"/>
          <w:szCs w:val="23"/>
        </w:rPr>
        <w:t>»</w:t>
      </w:r>
      <w:r>
        <w:rPr>
          <w:b/>
          <w:bCs/>
          <w:sz w:val="23"/>
          <w:szCs w:val="23"/>
        </w:rPr>
        <w:t xml:space="preserve"> </w:t>
      </w:r>
    </w:p>
    <w:p w:rsidR="00717AF4" w:rsidRDefault="00717AF4" w:rsidP="00717AF4">
      <w:pPr>
        <w:tabs>
          <w:tab w:val="left" w:pos="1073"/>
          <w:tab w:val="left" w:pos="5106"/>
        </w:tabs>
        <w:spacing w:before="40" w:after="40"/>
        <w:ind w:left="-102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12 августа 2022г., г. Оренбург</w:t>
      </w:r>
    </w:p>
    <w:p w:rsidR="00717AF4" w:rsidRPr="00227D21" w:rsidRDefault="00717AF4" w:rsidP="00717AF4">
      <w:pPr>
        <w:tabs>
          <w:tab w:val="left" w:pos="1073"/>
          <w:tab w:val="left" w:pos="5106"/>
        </w:tabs>
        <w:spacing w:before="40" w:after="40"/>
        <w:ind w:left="-102"/>
        <w:jc w:val="center"/>
        <w:rPr>
          <w:b/>
          <w:bCs/>
          <w:sz w:val="6"/>
          <w:szCs w:val="6"/>
        </w:rPr>
      </w:pPr>
    </w:p>
    <w:p w:rsidR="00717AF4" w:rsidRPr="00227D21" w:rsidRDefault="00717AF4" w:rsidP="00717AF4">
      <w:pPr>
        <w:tabs>
          <w:tab w:val="left" w:pos="1073"/>
          <w:tab w:val="left" w:pos="5106"/>
        </w:tabs>
        <w:spacing w:before="40" w:after="40"/>
        <w:ind w:left="-102"/>
        <w:rPr>
          <w:b/>
          <w:i/>
          <w:color w:val="000000"/>
          <w:spacing w:val="6"/>
          <w:sz w:val="2"/>
          <w:szCs w:val="2"/>
        </w:rPr>
      </w:pPr>
    </w:p>
    <w:tbl>
      <w:tblPr>
        <w:tblW w:w="5170" w:type="pct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4057"/>
        <w:gridCol w:w="4525"/>
      </w:tblGrid>
      <w:tr w:rsidR="00717AF4" w:rsidRPr="00D434C9" w:rsidTr="00762DE1">
        <w:trPr>
          <w:trHeight w:val="333"/>
        </w:trPr>
        <w:tc>
          <w:tcPr>
            <w:tcW w:w="60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AF4" w:rsidRPr="00D434C9" w:rsidRDefault="00717AF4" w:rsidP="00762DE1">
            <w:pPr>
              <w:spacing w:before="40" w:after="40"/>
              <w:jc w:val="center"/>
              <w:rPr>
                <w:b/>
                <w:i/>
                <w:color w:val="000000"/>
                <w:spacing w:val="6"/>
                <w:sz w:val="22"/>
                <w:szCs w:val="22"/>
              </w:rPr>
            </w:pPr>
          </w:p>
          <w:p w:rsidR="00717AF4" w:rsidRPr="00D434C9" w:rsidRDefault="00717AF4" w:rsidP="00762DE1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D434C9">
              <w:rPr>
                <w:b/>
                <w:i/>
                <w:color w:val="000000"/>
                <w:spacing w:val="6"/>
                <w:sz w:val="22"/>
                <w:szCs w:val="22"/>
              </w:rPr>
              <w:t>Время</w:t>
            </w:r>
          </w:p>
        </w:tc>
        <w:tc>
          <w:tcPr>
            <w:tcW w:w="207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AF4" w:rsidRPr="00D434C9" w:rsidRDefault="00717AF4" w:rsidP="00762DE1">
            <w:pPr>
              <w:spacing w:before="40" w:after="40"/>
              <w:jc w:val="center"/>
              <w:rPr>
                <w:b/>
                <w:i/>
                <w:sz w:val="22"/>
                <w:szCs w:val="22"/>
              </w:rPr>
            </w:pPr>
            <w:r w:rsidRPr="00D434C9">
              <w:rPr>
                <w:b/>
                <w:i/>
                <w:color w:val="000000"/>
                <w:spacing w:val="5"/>
                <w:sz w:val="22"/>
                <w:szCs w:val="22"/>
              </w:rPr>
              <w:t>Тема доклада</w:t>
            </w:r>
          </w:p>
        </w:tc>
        <w:tc>
          <w:tcPr>
            <w:tcW w:w="231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17AF4" w:rsidRPr="00D434C9" w:rsidRDefault="00717AF4" w:rsidP="00762DE1">
            <w:pPr>
              <w:spacing w:before="40" w:after="40"/>
              <w:jc w:val="center"/>
              <w:rPr>
                <w:b/>
                <w:i/>
                <w:color w:val="000000"/>
                <w:spacing w:val="6"/>
                <w:sz w:val="22"/>
                <w:szCs w:val="22"/>
              </w:rPr>
            </w:pPr>
            <w:r w:rsidRPr="00D434C9">
              <w:rPr>
                <w:b/>
                <w:i/>
                <w:color w:val="000000"/>
                <w:spacing w:val="6"/>
                <w:sz w:val="22"/>
                <w:szCs w:val="22"/>
              </w:rPr>
              <w:t>Ф.И.О. докладчика, должность</w:t>
            </w:r>
          </w:p>
        </w:tc>
      </w:tr>
      <w:tr w:rsidR="00717AF4" w:rsidRPr="00D434C9" w:rsidTr="00762DE1">
        <w:tc>
          <w:tcPr>
            <w:tcW w:w="602" w:type="pct"/>
            <w:shd w:val="clear" w:color="auto" w:fill="auto"/>
          </w:tcPr>
          <w:p w:rsidR="00717AF4" w:rsidRPr="00D434C9" w:rsidRDefault="00717AF4" w:rsidP="00762DE1">
            <w:pPr>
              <w:spacing w:before="80" w:after="80"/>
              <w:ind w:right="-45"/>
              <w:jc w:val="center"/>
              <w:rPr>
                <w:color w:val="000000"/>
                <w:sz w:val="22"/>
                <w:szCs w:val="22"/>
              </w:rPr>
            </w:pPr>
            <w:r w:rsidRPr="00D434C9">
              <w:rPr>
                <w:color w:val="000000"/>
                <w:sz w:val="22"/>
                <w:szCs w:val="22"/>
              </w:rPr>
              <w:t>9.</w:t>
            </w:r>
            <w:r>
              <w:rPr>
                <w:color w:val="000000"/>
                <w:sz w:val="22"/>
                <w:szCs w:val="22"/>
              </w:rPr>
              <w:t>30</w:t>
            </w:r>
            <w:r w:rsidRPr="00D434C9">
              <w:rPr>
                <w:color w:val="000000"/>
                <w:sz w:val="22"/>
                <w:szCs w:val="22"/>
              </w:rPr>
              <w:t>-10.00</w:t>
            </w:r>
          </w:p>
        </w:tc>
        <w:tc>
          <w:tcPr>
            <w:tcW w:w="4398" w:type="pct"/>
            <w:gridSpan w:val="2"/>
            <w:shd w:val="clear" w:color="auto" w:fill="auto"/>
          </w:tcPr>
          <w:p w:rsidR="00717AF4" w:rsidRPr="00D434C9" w:rsidRDefault="00717AF4" w:rsidP="00762DE1">
            <w:pPr>
              <w:spacing w:before="80" w:after="80" w:line="240" w:lineRule="atLeast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434C9">
              <w:rPr>
                <w:rFonts w:eastAsia="Calibri"/>
                <w:b/>
                <w:sz w:val="22"/>
                <w:szCs w:val="22"/>
                <w:lang w:eastAsia="en-US"/>
              </w:rPr>
              <w:t>Регистрация участников семинара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717AF4" w:rsidRPr="00D434C9" w:rsidTr="00762DE1">
        <w:tc>
          <w:tcPr>
            <w:tcW w:w="602" w:type="pct"/>
            <w:shd w:val="clear" w:color="auto" w:fill="auto"/>
          </w:tcPr>
          <w:p w:rsidR="00717AF4" w:rsidRPr="00D434C9" w:rsidRDefault="00717AF4" w:rsidP="00762DE1">
            <w:pPr>
              <w:spacing w:before="40"/>
              <w:ind w:left="-40" w:right="-45"/>
              <w:jc w:val="center"/>
              <w:rPr>
                <w:color w:val="000000"/>
                <w:sz w:val="22"/>
                <w:szCs w:val="22"/>
              </w:rPr>
            </w:pPr>
            <w:r w:rsidRPr="00D434C9">
              <w:rPr>
                <w:color w:val="000000"/>
                <w:sz w:val="22"/>
                <w:szCs w:val="22"/>
              </w:rPr>
              <w:t>10.00-10.</w:t>
            </w: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9" w:type="pct"/>
            <w:shd w:val="clear" w:color="auto" w:fill="auto"/>
          </w:tcPr>
          <w:p w:rsidR="00717AF4" w:rsidRPr="00D434C9" w:rsidRDefault="00717AF4" w:rsidP="00762DE1">
            <w:pPr>
              <w:spacing w:before="40"/>
              <w:ind w:firstLine="284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D434C9">
              <w:rPr>
                <w:color w:val="000000"/>
                <w:spacing w:val="-3"/>
                <w:sz w:val="22"/>
                <w:szCs w:val="22"/>
              </w:rPr>
              <w:t>Открытие семинара. Приветственное слово</w:t>
            </w:r>
            <w:r>
              <w:rPr>
                <w:color w:val="000000"/>
                <w:spacing w:val="-3"/>
                <w:sz w:val="22"/>
                <w:szCs w:val="22"/>
              </w:rPr>
              <w:t>.</w:t>
            </w:r>
          </w:p>
        </w:tc>
        <w:tc>
          <w:tcPr>
            <w:tcW w:w="2319" w:type="pct"/>
            <w:shd w:val="clear" w:color="auto" w:fill="auto"/>
          </w:tcPr>
          <w:p w:rsidR="00717AF4" w:rsidRDefault="00717AF4" w:rsidP="00762DE1">
            <w:pPr>
              <w:pStyle w:val="2"/>
              <w:spacing w:before="40" w:after="4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proofErr w:type="spellStart"/>
            <w:r w:rsidRPr="009A4DB1">
              <w:rPr>
                <w:rFonts w:ascii="Times New Roman" w:hAnsi="Times New Roman"/>
                <w:b/>
              </w:rPr>
              <w:t>Лагуновский</w:t>
            </w:r>
            <w:proofErr w:type="spellEnd"/>
            <w:r w:rsidRPr="009A4DB1">
              <w:rPr>
                <w:rFonts w:ascii="Times New Roman" w:hAnsi="Times New Roman"/>
                <w:b/>
              </w:rPr>
              <w:t xml:space="preserve"> Вячеслав </w:t>
            </w:r>
            <w:proofErr w:type="spellStart"/>
            <w:r w:rsidRPr="009A4DB1">
              <w:rPr>
                <w:rFonts w:ascii="Times New Roman" w:hAnsi="Times New Roman"/>
                <w:b/>
              </w:rPr>
              <w:t>Кашифович</w:t>
            </w:r>
            <w:proofErr w:type="spellEnd"/>
            <w:r>
              <w:rPr>
                <w:rFonts w:ascii="Times New Roman" w:hAnsi="Times New Roman"/>
              </w:rPr>
              <w:t xml:space="preserve"> – директор исполнительной дирекции </w:t>
            </w:r>
            <w:r w:rsidRPr="00446C81">
              <w:rPr>
                <w:rFonts w:ascii="Times New Roman" w:hAnsi="Times New Roman"/>
              </w:rPr>
              <w:t xml:space="preserve">Оренбургского областного союза промышленников и предпринимателей </w:t>
            </w:r>
          </w:p>
          <w:p w:rsidR="00717AF4" w:rsidRPr="009A4DB1" w:rsidRDefault="00717AF4" w:rsidP="00762DE1">
            <w:pPr>
              <w:pStyle w:val="2"/>
              <w:spacing w:before="40" w:after="4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 w:rsidRPr="002F44B4">
              <w:rPr>
                <w:rFonts w:ascii="Times New Roman" w:hAnsi="Times New Roman"/>
                <w:b/>
              </w:rPr>
              <w:t>Репях Лариса Петровна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softHyphen/>
              <w:t>– директор АНО ДПО «Верифис»</w:t>
            </w:r>
          </w:p>
        </w:tc>
      </w:tr>
      <w:tr w:rsidR="00717AF4" w:rsidRPr="00D434C9" w:rsidTr="00762DE1">
        <w:trPr>
          <w:trHeight w:val="876"/>
        </w:trPr>
        <w:tc>
          <w:tcPr>
            <w:tcW w:w="602" w:type="pct"/>
            <w:shd w:val="clear" w:color="auto" w:fill="auto"/>
          </w:tcPr>
          <w:p w:rsidR="00717AF4" w:rsidRPr="00D434C9" w:rsidRDefault="00717AF4" w:rsidP="00762DE1">
            <w:pPr>
              <w:spacing w:before="40"/>
              <w:ind w:left="-40" w:right="-45"/>
              <w:jc w:val="center"/>
              <w:rPr>
                <w:sz w:val="22"/>
                <w:szCs w:val="22"/>
              </w:rPr>
            </w:pPr>
            <w:r w:rsidRPr="00D434C9">
              <w:rPr>
                <w:color w:val="000000"/>
                <w:sz w:val="22"/>
                <w:szCs w:val="22"/>
              </w:rPr>
              <w:t>10.30-11.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2079" w:type="pct"/>
            <w:shd w:val="clear" w:color="auto" w:fill="auto"/>
          </w:tcPr>
          <w:p w:rsidR="00717AF4" w:rsidRPr="00BA3142" w:rsidRDefault="00717AF4" w:rsidP="00762DE1">
            <w:pPr>
              <w:spacing w:before="40"/>
              <w:ind w:firstLine="284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407703">
              <w:rPr>
                <w:color w:val="000000"/>
                <w:spacing w:val="-3"/>
                <w:sz w:val="22"/>
                <w:szCs w:val="22"/>
              </w:rPr>
              <w:t xml:space="preserve">Исполнение Постановления правительства РФ </w:t>
            </w:r>
            <w:r>
              <w:rPr>
                <w:color w:val="000000"/>
                <w:spacing w:val="-3"/>
                <w:sz w:val="22"/>
                <w:szCs w:val="22"/>
              </w:rPr>
              <w:t>№1547</w:t>
            </w:r>
            <w:r w:rsidRPr="00407703">
              <w:rPr>
                <w:color w:val="000000"/>
                <w:spacing w:val="-3"/>
                <w:sz w:val="22"/>
                <w:szCs w:val="22"/>
              </w:rPr>
              <w:t xml:space="preserve"> от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13.09.2021 г. </w:t>
            </w:r>
            <w:r w:rsidRPr="00407703">
              <w:rPr>
                <w:color w:val="000000"/>
                <w:spacing w:val="-3"/>
                <w:sz w:val="22"/>
                <w:szCs w:val="22"/>
              </w:rPr>
              <w:t xml:space="preserve">"Об утверждении Правил подключения (технологического </w:t>
            </w:r>
            <w:proofErr w:type="spellStart"/>
            <w:proofErr w:type="gramStart"/>
            <w:r w:rsidRPr="00407703">
              <w:rPr>
                <w:color w:val="000000"/>
                <w:spacing w:val="-3"/>
                <w:sz w:val="22"/>
                <w:szCs w:val="22"/>
              </w:rPr>
              <w:t>присоедине</w:t>
            </w:r>
            <w:r>
              <w:rPr>
                <w:color w:val="000000"/>
                <w:spacing w:val="-3"/>
                <w:sz w:val="22"/>
                <w:szCs w:val="22"/>
              </w:rPr>
              <w:t>-</w:t>
            </w:r>
            <w:r w:rsidRPr="00407703">
              <w:rPr>
                <w:color w:val="000000"/>
                <w:spacing w:val="-3"/>
                <w:sz w:val="22"/>
                <w:szCs w:val="22"/>
              </w:rPr>
              <w:t>ния</w:t>
            </w:r>
            <w:proofErr w:type="spellEnd"/>
            <w:proofErr w:type="gramEnd"/>
            <w:r w:rsidRPr="00407703">
              <w:rPr>
                <w:color w:val="000000"/>
                <w:spacing w:val="-3"/>
                <w:sz w:val="22"/>
                <w:szCs w:val="22"/>
              </w:rPr>
              <w:t xml:space="preserve">)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газоиспользующего  оборудования и </w:t>
            </w:r>
            <w:r w:rsidRPr="00407703">
              <w:rPr>
                <w:color w:val="000000"/>
                <w:spacing w:val="-3"/>
                <w:sz w:val="22"/>
                <w:szCs w:val="22"/>
              </w:rPr>
              <w:t>объектов капитального строител</w:t>
            </w:r>
            <w:r>
              <w:rPr>
                <w:color w:val="000000"/>
                <w:spacing w:val="-3"/>
                <w:sz w:val="22"/>
                <w:szCs w:val="22"/>
              </w:rPr>
              <w:t>ьства к сетям газораспределения и о</w:t>
            </w:r>
            <w:r w:rsidRPr="00407703">
              <w:rPr>
                <w:color w:val="000000"/>
                <w:spacing w:val="-3"/>
                <w:sz w:val="22"/>
                <w:szCs w:val="22"/>
              </w:rPr>
              <w:t xml:space="preserve"> признании утратившими силу некоторых актов Правительства Российской Федерации"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2319" w:type="pct"/>
            <w:shd w:val="clear" w:color="auto" w:fill="auto"/>
          </w:tcPr>
          <w:p w:rsidR="00717AF4" w:rsidRPr="00D434C9" w:rsidRDefault="00717AF4" w:rsidP="00762DE1">
            <w:pPr>
              <w:pStyle w:val="2"/>
              <w:spacing w:before="40" w:after="40" w:line="240" w:lineRule="auto"/>
              <w:ind w:left="0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Гених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Юлия Александровна – </w:t>
            </w:r>
            <w:r w:rsidRPr="00407703">
              <w:rPr>
                <w:rFonts w:ascii="Times New Roman" w:hAnsi="Times New Roman"/>
              </w:rPr>
              <w:t>заместитель генерального директора АО « Газпром газораспределение Оренбург» - главный инженер</w:t>
            </w:r>
          </w:p>
        </w:tc>
      </w:tr>
      <w:tr w:rsidR="00717AF4" w:rsidRPr="00D434C9" w:rsidTr="00762DE1">
        <w:trPr>
          <w:trHeight w:val="876"/>
        </w:trPr>
        <w:tc>
          <w:tcPr>
            <w:tcW w:w="602" w:type="pct"/>
            <w:shd w:val="clear" w:color="auto" w:fill="auto"/>
          </w:tcPr>
          <w:p w:rsidR="00717AF4" w:rsidRPr="00D434C9" w:rsidRDefault="00717AF4" w:rsidP="00762DE1">
            <w:pPr>
              <w:spacing w:before="40"/>
              <w:ind w:left="-40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11.00-12.00</w:t>
            </w:r>
          </w:p>
        </w:tc>
        <w:tc>
          <w:tcPr>
            <w:tcW w:w="2079" w:type="pct"/>
            <w:shd w:val="clear" w:color="auto" w:fill="auto"/>
          </w:tcPr>
          <w:p w:rsidR="00717AF4" w:rsidRPr="00BA3142" w:rsidRDefault="00717AF4" w:rsidP="00762DE1">
            <w:pPr>
              <w:spacing w:before="40"/>
              <w:ind w:firstLine="284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BA3142">
              <w:rPr>
                <w:color w:val="000000"/>
                <w:spacing w:val="-3"/>
                <w:sz w:val="22"/>
                <w:szCs w:val="22"/>
              </w:rPr>
              <w:t>Законодательства в области промышленной безопасности опасных производственных объектов.</w:t>
            </w:r>
          </w:p>
          <w:p w:rsidR="00717AF4" w:rsidRPr="00BA3142" w:rsidRDefault="00717AF4" w:rsidP="00762DE1">
            <w:pPr>
              <w:spacing w:before="40"/>
              <w:ind w:firstLine="284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BA3142">
              <w:rPr>
                <w:color w:val="000000"/>
                <w:spacing w:val="-3"/>
                <w:sz w:val="22"/>
                <w:szCs w:val="22"/>
              </w:rPr>
              <w:t>Требования к идентификации и регистрации опасных производственных объектов газоснабжения (сетей газораспределения и газопотребления).</w:t>
            </w:r>
          </w:p>
          <w:p w:rsidR="00717AF4" w:rsidRPr="00BA3142" w:rsidRDefault="00717AF4" w:rsidP="00762DE1">
            <w:pPr>
              <w:spacing w:before="40"/>
              <w:ind w:firstLine="284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BA3142">
              <w:rPr>
                <w:color w:val="000000"/>
                <w:spacing w:val="-3"/>
                <w:sz w:val="22"/>
                <w:szCs w:val="22"/>
              </w:rPr>
              <w:t xml:space="preserve">Обязательные требования в области </w:t>
            </w:r>
            <w:proofErr w:type="gramStart"/>
            <w:r w:rsidRPr="00BA3142">
              <w:rPr>
                <w:color w:val="000000"/>
                <w:spacing w:val="-3"/>
                <w:sz w:val="22"/>
                <w:szCs w:val="22"/>
              </w:rPr>
              <w:t>про-</w:t>
            </w:r>
            <w:proofErr w:type="spellStart"/>
            <w:r w:rsidRPr="00BA3142">
              <w:rPr>
                <w:color w:val="000000"/>
                <w:spacing w:val="-3"/>
                <w:sz w:val="22"/>
                <w:szCs w:val="22"/>
              </w:rPr>
              <w:t>мышленной</w:t>
            </w:r>
            <w:proofErr w:type="spellEnd"/>
            <w:proofErr w:type="gramEnd"/>
            <w:r w:rsidRPr="00BA3142">
              <w:rPr>
                <w:color w:val="000000"/>
                <w:spacing w:val="-3"/>
                <w:sz w:val="22"/>
                <w:szCs w:val="22"/>
              </w:rPr>
              <w:t xml:space="preserve"> безопасности опасных </w:t>
            </w:r>
            <w:proofErr w:type="spellStart"/>
            <w:r w:rsidRPr="00BA3142">
              <w:rPr>
                <w:color w:val="000000"/>
                <w:spacing w:val="-3"/>
                <w:sz w:val="22"/>
                <w:szCs w:val="22"/>
              </w:rPr>
              <w:t>произ-водственных</w:t>
            </w:r>
            <w:proofErr w:type="spellEnd"/>
            <w:r w:rsidRPr="00BA3142">
              <w:rPr>
                <w:color w:val="000000"/>
                <w:spacing w:val="-3"/>
                <w:sz w:val="22"/>
                <w:szCs w:val="22"/>
              </w:rPr>
              <w:t xml:space="preserve"> объектов газоснабжения (сетей газораспределения и газопотребления).</w:t>
            </w:r>
          </w:p>
        </w:tc>
        <w:tc>
          <w:tcPr>
            <w:tcW w:w="2319" w:type="pct"/>
            <w:shd w:val="clear" w:color="auto" w:fill="auto"/>
          </w:tcPr>
          <w:p w:rsidR="00717AF4" w:rsidRDefault="00717AF4" w:rsidP="00762DE1">
            <w:pPr>
              <w:pStyle w:val="2"/>
              <w:spacing w:before="40" w:after="40" w:line="240" w:lineRule="auto"/>
              <w:ind w:left="0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Кексин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Геннадий Владимирович – </w:t>
            </w:r>
            <w:r w:rsidRPr="007675BB">
              <w:rPr>
                <w:rFonts w:ascii="Times New Roman" w:hAnsi="Times New Roman"/>
              </w:rPr>
              <w:t xml:space="preserve">начальник отдела по надзору за взрывоопасными, химически опасными объектами, объектами </w:t>
            </w:r>
            <w:proofErr w:type="spellStart"/>
            <w:r w:rsidRPr="007675BB">
              <w:rPr>
                <w:rFonts w:ascii="Times New Roman" w:hAnsi="Times New Roman"/>
              </w:rPr>
              <w:t>нефтегазодобычи</w:t>
            </w:r>
            <w:proofErr w:type="spellEnd"/>
            <w:r w:rsidRPr="007675BB">
              <w:rPr>
                <w:rFonts w:ascii="Times New Roman" w:hAnsi="Times New Roman"/>
              </w:rPr>
              <w:t xml:space="preserve">, газораспределения и газопотребления по </w:t>
            </w:r>
            <w:proofErr w:type="gramStart"/>
            <w:r w:rsidRPr="007675BB">
              <w:rPr>
                <w:rFonts w:ascii="Times New Roman" w:hAnsi="Times New Roman"/>
              </w:rPr>
              <w:t>Оренбург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7675BB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675BB">
              <w:rPr>
                <w:rFonts w:ascii="Times New Roman" w:hAnsi="Times New Roman"/>
              </w:rPr>
              <w:t xml:space="preserve"> области Западно-Уральского управления Ростехнадзора</w:t>
            </w:r>
          </w:p>
        </w:tc>
      </w:tr>
      <w:tr w:rsidR="00717AF4" w:rsidRPr="00D434C9" w:rsidTr="00762DE1">
        <w:tc>
          <w:tcPr>
            <w:tcW w:w="602" w:type="pct"/>
            <w:shd w:val="clear" w:color="auto" w:fill="auto"/>
            <w:vAlign w:val="center"/>
          </w:tcPr>
          <w:p w:rsidR="00717AF4" w:rsidRPr="00D434C9" w:rsidRDefault="00717AF4" w:rsidP="00762DE1">
            <w:pPr>
              <w:spacing w:before="40" w:after="40"/>
              <w:ind w:left="-40" w:right="-4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Pr="00D434C9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D434C9">
              <w:rPr>
                <w:color w:val="000000"/>
                <w:sz w:val="22"/>
                <w:szCs w:val="22"/>
              </w:rPr>
              <w:t>0-1</w:t>
            </w:r>
            <w:r>
              <w:rPr>
                <w:color w:val="000000"/>
                <w:sz w:val="22"/>
                <w:szCs w:val="22"/>
              </w:rPr>
              <w:t>2.20</w:t>
            </w:r>
          </w:p>
        </w:tc>
        <w:tc>
          <w:tcPr>
            <w:tcW w:w="4398" w:type="pct"/>
            <w:gridSpan w:val="2"/>
            <w:shd w:val="clear" w:color="auto" w:fill="auto"/>
          </w:tcPr>
          <w:p w:rsidR="00717AF4" w:rsidRPr="00D434C9" w:rsidRDefault="00717AF4" w:rsidP="00762DE1">
            <w:pPr>
              <w:spacing w:before="40" w:after="40"/>
              <w:jc w:val="center"/>
              <w:rPr>
                <w:b/>
                <w:color w:val="000000"/>
                <w:sz w:val="22"/>
                <w:szCs w:val="22"/>
              </w:rPr>
            </w:pPr>
            <w:r w:rsidRPr="00D434C9">
              <w:rPr>
                <w:b/>
                <w:color w:val="000000"/>
                <w:sz w:val="22"/>
                <w:szCs w:val="22"/>
              </w:rPr>
              <w:t>Кофе-брейк</w:t>
            </w:r>
          </w:p>
        </w:tc>
      </w:tr>
      <w:tr w:rsidR="00717AF4" w:rsidRPr="00D434C9" w:rsidTr="00762DE1">
        <w:tc>
          <w:tcPr>
            <w:tcW w:w="602" w:type="pct"/>
            <w:tcBorders>
              <w:bottom w:val="single" w:sz="6" w:space="0" w:color="auto"/>
            </w:tcBorders>
            <w:shd w:val="clear" w:color="auto" w:fill="auto"/>
          </w:tcPr>
          <w:p w:rsidR="00717AF4" w:rsidRDefault="00717AF4" w:rsidP="00762DE1">
            <w:pPr>
              <w:spacing w:before="40"/>
              <w:ind w:left="-40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12.20-13.00</w:t>
            </w:r>
          </w:p>
        </w:tc>
        <w:tc>
          <w:tcPr>
            <w:tcW w:w="2079" w:type="pct"/>
            <w:tcBorders>
              <w:bottom w:val="single" w:sz="6" w:space="0" w:color="auto"/>
            </w:tcBorders>
            <w:shd w:val="clear" w:color="auto" w:fill="auto"/>
          </w:tcPr>
          <w:p w:rsidR="00717AF4" w:rsidRDefault="00717AF4" w:rsidP="00762DE1">
            <w:pPr>
              <w:tabs>
                <w:tab w:val="num" w:pos="709"/>
              </w:tabs>
              <w:spacing w:line="2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gramStart"/>
            <w:r>
              <w:rPr>
                <w:sz w:val="22"/>
                <w:szCs w:val="22"/>
              </w:rPr>
              <w:t>Постановление Правительства РФ от 13.09.2021 №1548 «О внесении изменений в Правила разработки и реализации межрегиональных и региональных программ газификации жилищно-коммунального хозяйства, промышленных и иных организаций», Постановления Правительства РФ от 13.09.2021 №1549 и №1550 «О внесении изменений в некоторые акты Правительства Российской Федерации», 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</w:t>
            </w:r>
            <w:proofErr w:type="gramEnd"/>
            <w:r>
              <w:rPr>
                <w:sz w:val="22"/>
                <w:szCs w:val="22"/>
              </w:rPr>
              <w:t xml:space="preserve"> власти федеральных территорий и газораспределительных </w:t>
            </w:r>
            <w:r>
              <w:rPr>
                <w:sz w:val="22"/>
                <w:szCs w:val="22"/>
              </w:rPr>
              <w:lastRenderedPageBreak/>
              <w:t>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</w:t>
            </w:r>
          </w:p>
        </w:tc>
        <w:tc>
          <w:tcPr>
            <w:tcW w:w="2319" w:type="pct"/>
            <w:tcBorders>
              <w:bottom w:val="single" w:sz="6" w:space="0" w:color="auto"/>
            </w:tcBorders>
            <w:shd w:val="clear" w:color="auto" w:fill="auto"/>
          </w:tcPr>
          <w:p w:rsidR="00717AF4" w:rsidRDefault="00717AF4" w:rsidP="00762DE1">
            <w:pPr>
              <w:pStyle w:val="2"/>
              <w:spacing w:before="40" w:after="40" w:line="240" w:lineRule="auto"/>
              <w:ind w:left="0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lastRenderedPageBreak/>
              <w:t>Гених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Юлия Александровна – </w:t>
            </w:r>
            <w:r>
              <w:rPr>
                <w:rFonts w:ascii="Times New Roman" w:hAnsi="Times New Roman"/>
              </w:rPr>
              <w:t xml:space="preserve">заместитель </w:t>
            </w:r>
            <w:r w:rsidRPr="00407703">
              <w:rPr>
                <w:rFonts w:ascii="Times New Roman" w:hAnsi="Times New Roman"/>
              </w:rPr>
              <w:t>генерального директора АО « Газпром газораспределение Оренбург» - главный инжене</w:t>
            </w:r>
            <w:r>
              <w:rPr>
                <w:rFonts w:ascii="Times New Roman" w:hAnsi="Times New Roman"/>
              </w:rPr>
              <w:t>р</w:t>
            </w:r>
          </w:p>
        </w:tc>
      </w:tr>
      <w:tr w:rsidR="00717AF4" w:rsidRPr="00D434C9" w:rsidTr="00762DE1">
        <w:tc>
          <w:tcPr>
            <w:tcW w:w="602" w:type="pct"/>
            <w:tcBorders>
              <w:bottom w:val="single" w:sz="6" w:space="0" w:color="auto"/>
            </w:tcBorders>
            <w:shd w:val="clear" w:color="auto" w:fill="auto"/>
          </w:tcPr>
          <w:p w:rsidR="00717AF4" w:rsidRPr="00D434C9" w:rsidRDefault="00717AF4" w:rsidP="00762DE1">
            <w:pPr>
              <w:spacing w:before="40"/>
              <w:ind w:left="-40" w:right="-45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13.00-13.30</w:t>
            </w:r>
          </w:p>
        </w:tc>
        <w:tc>
          <w:tcPr>
            <w:tcW w:w="2079" w:type="pct"/>
            <w:tcBorders>
              <w:bottom w:val="single" w:sz="6" w:space="0" w:color="auto"/>
            </w:tcBorders>
            <w:shd w:val="clear" w:color="auto" w:fill="auto"/>
          </w:tcPr>
          <w:p w:rsidR="00717AF4" w:rsidRPr="004549EF" w:rsidRDefault="00717AF4" w:rsidP="00762DE1">
            <w:pPr>
              <w:tabs>
                <w:tab w:val="num" w:pos="709"/>
              </w:tabs>
              <w:spacing w:line="20" w:lineRule="atLeast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549EF">
              <w:rPr>
                <w:sz w:val="22"/>
                <w:szCs w:val="22"/>
              </w:rPr>
              <w:t>ехническое регулирование безопасности сетей газо</w:t>
            </w:r>
            <w:r>
              <w:rPr>
                <w:sz w:val="22"/>
                <w:szCs w:val="22"/>
              </w:rPr>
              <w:t>распределения и газопотребления.</w:t>
            </w:r>
          </w:p>
          <w:p w:rsidR="00717AF4" w:rsidRPr="00E15DB4" w:rsidRDefault="00717AF4" w:rsidP="00762DE1">
            <w:pPr>
              <w:tabs>
                <w:tab w:val="num" w:pos="709"/>
              </w:tabs>
              <w:spacing w:line="20" w:lineRule="atLeast"/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549EF">
              <w:rPr>
                <w:sz w:val="22"/>
                <w:szCs w:val="22"/>
              </w:rPr>
              <w:t>рактический опыт и анализ правоприменительной практики в рамках нарушений, выявленных в ходе проверок организаций, эксплуатирующих сети газораспределения и газопотребления.</w:t>
            </w:r>
          </w:p>
        </w:tc>
        <w:tc>
          <w:tcPr>
            <w:tcW w:w="2319" w:type="pct"/>
            <w:tcBorders>
              <w:bottom w:val="single" w:sz="6" w:space="0" w:color="auto"/>
            </w:tcBorders>
            <w:shd w:val="clear" w:color="auto" w:fill="auto"/>
          </w:tcPr>
          <w:p w:rsidR="00717AF4" w:rsidRPr="00D434C9" w:rsidRDefault="00717AF4" w:rsidP="00762DE1">
            <w:pPr>
              <w:pStyle w:val="2"/>
              <w:spacing w:before="40" w:after="4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Кексин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Геннадий Владимирович – </w:t>
            </w:r>
            <w:r w:rsidRPr="007675BB">
              <w:rPr>
                <w:rFonts w:ascii="Times New Roman" w:hAnsi="Times New Roman"/>
              </w:rPr>
              <w:t xml:space="preserve">начальник отдела по надзору за взрывоопасными, химически опасными объектами, объектами </w:t>
            </w:r>
            <w:proofErr w:type="spellStart"/>
            <w:r w:rsidRPr="007675BB">
              <w:rPr>
                <w:rFonts w:ascii="Times New Roman" w:hAnsi="Times New Roman"/>
              </w:rPr>
              <w:t>нефтегазодобычи</w:t>
            </w:r>
            <w:proofErr w:type="spellEnd"/>
            <w:r w:rsidRPr="007675BB">
              <w:rPr>
                <w:rFonts w:ascii="Times New Roman" w:hAnsi="Times New Roman"/>
              </w:rPr>
              <w:t xml:space="preserve">, газораспределения и газопотребления по </w:t>
            </w:r>
            <w:proofErr w:type="gramStart"/>
            <w:r w:rsidRPr="007675BB">
              <w:rPr>
                <w:rFonts w:ascii="Times New Roman" w:hAnsi="Times New Roman"/>
              </w:rPr>
              <w:t>Оренбург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7675BB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675BB">
              <w:rPr>
                <w:rFonts w:ascii="Times New Roman" w:hAnsi="Times New Roman"/>
              </w:rPr>
              <w:t xml:space="preserve"> области Западно-Уральского управления Ростехнадзора</w:t>
            </w:r>
          </w:p>
        </w:tc>
      </w:tr>
      <w:tr w:rsidR="00717AF4" w:rsidRPr="00D434C9" w:rsidTr="00762DE1">
        <w:tc>
          <w:tcPr>
            <w:tcW w:w="602" w:type="pct"/>
            <w:tcBorders>
              <w:bottom w:val="single" w:sz="6" w:space="0" w:color="auto"/>
            </w:tcBorders>
            <w:shd w:val="clear" w:color="auto" w:fill="auto"/>
          </w:tcPr>
          <w:p w:rsidR="00717AF4" w:rsidRDefault="00717AF4" w:rsidP="00762DE1">
            <w:pPr>
              <w:spacing w:before="40"/>
              <w:ind w:left="-40"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13.30- 14.00</w:t>
            </w:r>
          </w:p>
        </w:tc>
        <w:tc>
          <w:tcPr>
            <w:tcW w:w="2079" w:type="pct"/>
            <w:tcBorders>
              <w:bottom w:val="single" w:sz="6" w:space="0" w:color="auto"/>
            </w:tcBorders>
            <w:shd w:val="clear" w:color="auto" w:fill="auto"/>
          </w:tcPr>
          <w:p w:rsidR="00717AF4" w:rsidRDefault="00717AF4" w:rsidP="00762DE1">
            <w:pPr>
              <w:tabs>
                <w:tab w:val="num" w:pos="709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 участников семинара</w:t>
            </w:r>
          </w:p>
        </w:tc>
        <w:tc>
          <w:tcPr>
            <w:tcW w:w="2319" w:type="pct"/>
            <w:tcBorders>
              <w:bottom w:val="single" w:sz="6" w:space="0" w:color="auto"/>
            </w:tcBorders>
            <w:shd w:val="clear" w:color="auto" w:fill="auto"/>
          </w:tcPr>
          <w:p w:rsidR="00717AF4" w:rsidRDefault="00717AF4" w:rsidP="00762DE1">
            <w:pPr>
              <w:pStyle w:val="2"/>
              <w:spacing w:before="40" w:after="4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Гених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Юлия Александровна – </w:t>
            </w:r>
            <w:r w:rsidRPr="00407703">
              <w:rPr>
                <w:rFonts w:ascii="Times New Roman" w:hAnsi="Times New Roman"/>
              </w:rPr>
              <w:t>заместитель генерального директора АО « Газпром газораспределение Оренбург» - главный инженер</w:t>
            </w:r>
          </w:p>
          <w:p w:rsidR="00717AF4" w:rsidRDefault="00717AF4" w:rsidP="00762DE1">
            <w:pPr>
              <w:pStyle w:val="2"/>
              <w:spacing w:before="40" w:after="40" w:line="240" w:lineRule="auto"/>
              <w:ind w:left="0" w:right="-108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Кексин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Геннадий Владимирович – </w:t>
            </w:r>
            <w:r w:rsidRPr="007675BB">
              <w:rPr>
                <w:rFonts w:ascii="Times New Roman" w:hAnsi="Times New Roman"/>
              </w:rPr>
              <w:t xml:space="preserve">начальник отдела по надзору за взрывоопасными, химически опасными объектами, объектами </w:t>
            </w:r>
            <w:proofErr w:type="spellStart"/>
            <w:r w:rsidRPr="007675BB">
              <w:rPr>
                <w:rFonts w:ascii="Times New Roman" w:hAnsi="Times New Roman"/>
              </w:rPr>
              <w:t>нефтегазодобычи</w:t>
            </w:r>
            <w:proofErr w:type="spellEnd"/>
            <w:r w:rsidRPr="007675BB">
              <w:rPr>
                <w:rFonts w:ascii="Times New Roman" w:hAnsi="Times New Roman"/>
              </w:rPr>
              <w:t xml:space="preserve">, газораспределения и газопотребления по </w:t>
            </w:r>
            <w:proofErr w:type="gramStart"/>
            <w:r w:rsidRPr="007675BB">
              <w:rPr>
                <w:rFonts w:ascii="Times New Roman" w:hAnsi="Times New Roman"/>
              </w:rPr>
              <w:t>Оренбург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7675BB">
              <w:rPr>
                <w:rFonts w:ascii="Times New Roman" w:hAnsi="Times New Roman"/>
              </w:rPr>
              <w:t>ской</w:t>
            </w:r>
            <w:proofErr w:type="spellEnd"/>
            <w:proofErr w:type="gramEnd"/>
            <w:r w:rsidRPr="007675BB">
              <w:rPr>
                <w:rFonts w:ascii="Times New Roman" w:hAnsi="Times New Roman"/>
              </w:rPr>
              <w:t xml:space="preserve"> области Западно-Уральского управления Ростехнадзора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17AF4" w:rsidRPr="00D434C9" w:rsidTr="00762DE1">
        <w:tc>
          <w:tcPr>
            <w:tcW w:w="602" w:type="pct"/>
            <w:shd w:val="clear" w:color="auto" w:fill="auto"/>
          </w:tcPr>
          <w:p w:rsidR="00717AF4" w:rsidRPr="00D434C9" w:rsidRDefault="00717AF4" w:rsidP="00762DE1">
            <w:pPr>
              <w:spacing w:before="40"/>
              <w:ind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14.00-14.10</w:t>
            </w:r>
          </w:p>
        </w:tc>
        <w:tc>
          <w:tcPr>
            <w:tcW w:w="4398" w:type="pct"/>
            <w:gridSpan w:val="2"/>
            <w:shd w:val="clear" w:color="auto" w:fill="auto"/>
          </w:tcPr>
          <w:p w:rsidR="00717AF4" w:rsidRDefault="00717AF4" w:rsidP="00762DE1">
            <w:pPr>
              <w:pStyle w:val="2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Ответы на вопросы. Подведение итогов.</w:t>
            </w:r>
          </w:p>
          <w:p w:rsidR="00717AF4" w:rsidRPr="00D434C9" w:rsidRDefault="00717AF4" w:rsidP="00762DE1">
            <w:pPr>
              <w:pStyle w:val="2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Закрытие семинара.</w:t>
            </w:r>
          </w:p>
        </w:tc>
      </w:tr>
      <w:tr w:rsidR="00717AF4" w:rsidRPr="00D434C9" w:rsidTr="00762DE1">
        <w:tc>
          <w:tcPr>
            <w:tcW w:w="602" w:type="pct"/>
            <w:shd w:val="clear" w:color="auto" w:fill="auto"/>
          </w:tcPr>
          <w:p w:rsidR="00717AF4" w:rsidRDefault="00717AF4" w:rsidP="00762DE1">
            <w:pPr>
              <w:spacing w:before="40"/>
              <w:ind w:right="-4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</w:t>
            </w:r>
          </w:p>
        </w:tc>
        <w:tc>
          <w:tcPr>
            <w:tcW w:w="4398" w:type="pct"/>
            <w:gridSpan w:val="2"/>
            <w:shd w:val="clear" w:color="auto" w:fill="auto"/>
          </w:tcPr>
          <w:p w:rsidR="00717AF4" w:rsidRDefault="00717AF4" w:rsidP="00762DE1">
            <w:pPr>
              <w:pStyle w:val="2"/>
              <w:spacing w:before="40" w:after="4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Обед</w:t>
            </w:r>
          </w:p>
        </w:tc>
      </w:tr>
    </w:tbl>
    <w:p w:rsidR="00717AF4" w:rsidRDefault="00717AF4" w:rsidP="00717AF4">
      <w:pPr>
        <w:pStyle w:val="3"/>
        <w:jc w:val="center"/>
        <w:rPr>
          <w:b/>
          <w:bCs/>
          <w:i/>
          <w:iCs/>
          <w:sz w:val="24"/>
          <w:szCs w:val="24"/>
        </w:rPr>
      </w:pPr>
    </w:p>
    <w:p w:rsidR="00717AF4" w:rsidRDefault="00717AF4" w:rsidP="00717AF4">
      <w:pPr>
        <w:pStyle w:val="3"/>
        <w:jc w:val="center"/>
        <w:rPr>
          <w:b/>
          <w:bCs/>
          <w:i/>
          <w:iCs/>
          <w:sz w:val="24"/>
          <w:szCs w:val="24"/>
        </w:rPr>
      </w:pPr>
    </w:p>
    <w:p w:rsidR="00717AF4" w:rsidRDefault="00717AF4" w:rsidP="00717AF4">
      <w:pPr>
        <w:pStyle w:val="3"/>
        <w:jc w:val="center"/>
        <w:rPr>
          <w:b/>
          <w:bCs/>
          <w:i/>
          <w:iCs/>
          <w:sz w:val="24"/>
          <w:szCs w:val="24"/>
        </w:rPr>
      </w:pPr>
    </w:p>
    <w:p w:rsidR="00774077" w:rsidRDefault="00774077">
      <w:bookmarkStart w:id="0" w:name="_GoBack"/>
      <w:bookmarkEnd w:id="0"/>
    </w:p>
    <w:sectPr w:rsidR="0077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76"/>
    <w:rsid w:val="000F22A4"/>
    <w:rsid w:val="00717AF4"/>
    <w:rsid w:val="00774077"/>
    <w:rsid w:val="0091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1"/>
    <w:rsid w:val="00717A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717AF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locked/>
    <w:rsid w:val="00717A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Абзац списка2"/>
    <w:basedOn w:val="a"/>
    <w:qFormat/>
    <w:rsid w:val="00717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1"/>
    <w:rsid w:val="00717A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uiPriority w:val="99"/>
    <w:semiHidden/>
    <w:rsid w:val="00717AF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link w:val="3"/>
    <w:locked/>
    <w:rsid w:val="00717A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Абзац списка2"/>
    <w:basedOn w:val="a"/>
    <w:qFormat/>
    <w:rsid w:val="00717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2022-07-19T10:08:00Z</dcterms:created>
  <dcterms:modified xsi:type="dcterms:W3CDTF">2022-07-19T10:08:00Z</dcterms:modified>
</cp:coreProperties>
</file>